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EA7F4">
      <w:pPr>
        <w:spacing w:after="0" w:line="360" w:lineRule="auto"/>
        <w:jc w:val="center"/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</w:pPr>
    </w:p>
    <w:p w14:paraId="3CC4AC74">
      <w:pPr>
        <w:spacing w:after="0" w:line="360" w:lineRule="auto"/>
        <w:jc w:val="center"/>
        <w:rPr>
          <w:rFonts w:hint="default" w:ascii="Times New Roman" w:hAnsi="Times New Roman" w:eastAsia="微软雅黑" w:cs="Times New Roman"/>
          <w:b/>
          <w:sz w:val="28"/>
          <w:szCs w:val="2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Reputable Choice</w:t>
      </w:r>
      <w:r>
        <w:rPr>
          <w:rFonts w:hint="eastAsia" w:ascii="Times New Roman" w:hAnsi="Times New Roman" w:eastAsia="微软雅黑" w:cs="Times New Roman"/>
          <w:b/>
          <w:sz w:val="28"/>
          <w:szCs w:val="22"/>
        </w:rPr>
        <w:t xml:space="preserve">: Top </w:t>
      </w:r>
      <w:r>
        <w:rPr>
          <w:rFonts w:hint="eastAsia" w:ascii="Times New Roman" w:hAnsi="Times New Roman" w:eastAsia="微软雅黑" w:cs="Times New Roman"/>
          <w:b/>
          <w:sz w:val="28"/>
          <w:szCs w:val="22"/>
          <w:lang w:val="en-US" w:eastAsia="zh-CN"/>
        </w:rPr>
        <w:t>10 Arbitration Lawyers</w:t>
      </w:r>
    </w:p>
    <w:p w14:paraId="1ABC8F5B">
      <w:pPr>
        <w:spacing w:after="0" w:line="360" w:lineRule="auto"/>
        <w:jc w:val="center"/>
        <w:rPr>
          <w:rFonts w:ascii="Times New Roman" w:hAnsi="Times New Roman" w:eastAsia="微软雅黑" w:cs="Times New Roman"/>
          <w:b/>
          <w:sz w:val="28"/>
          <w:szCs w:val="22"/>
        </w:rPr>
      </w:pPr>
      <w:r>
        <w:rPr>
          <w:rFonts w:ascii="Times New Roman" w:hAnsi="Times New Roman" w:eastAsia="微软雅黑" w:cs="Times New Roman"/>
          <w:b/>
          <w:sz w:val="28"/>
          <w:szCs w:val="22"/>
        </w:rPr>
        <w:t>Submission Form</w:t>
      </w:r>
    </w:p>
    <w:p w14:paraId="6EC78056">
      <w:pPr>
        <w:jc w:val="center"/>
        <w:rPr>
          <w:rFonts w:hint="eastAsia" w:eastAsia="宋体"/>
          <w:lang w:eastAsia="zh-CN"/>
        </w:rPr>
      </w:pPr>
      <w:r>
        <w:rPr>
          <w:rFonts w:hint="eastAsia" w:ascii="微软雅黑" w:hAnsi="微软雅黑" w:eastAsia="微软雅黑"/>
          <w:b/>
          <w:spacing w:val="11"/>
          <w:sz w:val="24"/>
          <w:szCs w:val="24"/>
          <w:lang w:val="en-US" w:eastAsia="zh-CN"/>
        </w:rPr>
        <w:t>口碑之选：仲裁律师10强</w:t>
      </w:r>
      <w:r>
        <w:rPr>
          <w:rFonts w:hint="eastAsia" w:ascii="微软雅黑" w:hAnsi="微软雅黑" w:eastAsia="微软雅黑"/>
          <w:b/>
          <w:spacing w:val="11"/>
          <w:sz w:val="24"/>
          <w:szCs w:val="24"/>
        </w:rPr>
        <w:t>榜单申报表</w:t>
      </w:r>
    </w:p>
    <w:p w14:paraId="6D4069EE">
      <w:pPr>
        <w:widowControl/>
        <w:ind w:left="-142" w:leftChars="-68" w:hanging="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152900" cy="3737610"/>
            <wp:effectExtent l="0" t="0" r="0" b="8890"/>
            <wp:docPr id="3" name="图片 3" descr="仲裁律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仲裁律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FA323">
      <w:pPr>
        <w:widowControl/>
        <w:ind w:left="-142" w:leftChars="-68" w:hanging="1"/>
        <w:jc w:val="right"/>
        <w:rPr>
          <w:rFonts w:hint="eastAsia" w:eastAsia="宋体"/>
          <w:lang w:eastAsia="zh-CN"/>
        </w:rPr>
      </w:pPr>
    </w:p>
    <w:tbl>
      <w:tblPr>
        <w:tblStyle w:val="7"/>
        <w:tblW w:w="8310" w:type="dxa"/>
        <w:tblInd w:w="101" w:type="dxa"/>
        <w:tblBorders>
          <w:top w:val="single" w:color="F1F1F1" w:sz="4" w:space="0"/>
          <w:left w:val="single" w:color="F1F1F1" w:sz="4" w:space="0"/>
          <w:bottom w:val="single" w:color="F1F1F1" w:sz="4" w:space="0"/>
          <w:right w:val="single" w:color="F1F1F1" w:sz="4" w:space="0"/>
          <w:insideH w:val="single" w:color="F1F1F1" w:sz="4" w:space="0"/>
          <w:insideV w:val="single" w:color="F1F1F1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0"/>
      </w:tblGrid>
      <w:tr w14:paraId="6EB2099E">
        <w:tblPrEx>
          <w:tblBorders>
            <w:top w:val="single" w:color="F1F1F1" w:sz="4" w:space="0"/>
            <w:left w:val="single" w:color="F1F1F1" w:sz="4" w:space="0"/>
            <w:bottom w:val="single" w:color="F1F1F1" w:sz="4" w:space="0"/>
            <w:right w:val="single" w:color="F1F1F1" w:sz="4" w:space="0"/>
            <w:insideH w:val="single" w:color="F1F1F1" w:sz="4" w:space="0"/>
            <w:insideV w:val="single" w:color="F1F1F1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310" w:type="dxa"/>
            <w:tcBorders>
              <w:top w:val="single" w:color="F1F1F1" w:sz="4" w:space="0"/>
              <w:left w:val="single" w:color="F1F1F1" w:sz="4" w:space="0"/>
              <w:bottom w:val="single" w:color="F1F1F1" w:sz="4" w:space="0"/>
              <w:right w:val="single" w:color="F1F1F1" w:sz="4" w:space="0"/>
            </w:tcBorders>
            <w:shd w:val="clear" w:color="auto" w:fill="F1F1F1" w:themeFill="background1" w:themeFillShade="F2"/>
          </w:tcPr>
          <w:p w14:paraId="206D3512">
            <w:pPr>
              <w:spacing w:line="240" w:lineRule="auto"/>
              <w:ind w:left="210" w:hanging="200" w:hangingChars="100"/>
              <w:jc w:val="center"/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en-US"/>
              </w:rPr>
              <w:t>申报须知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20"/>
                <w:szCs w:val="20"/>
                <w:lang w:val="en-US" w:eastAsia="zh-CN"/>
              </w:rPr>
              <w:t xml:space="preserve"> Notes</w:t>
            </w:r>
          </w:p>
          <w:p w14:paraId="7D1A761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shd w:val="clear"/>
                <w:lang w:val="en-US" w:eastAsia="zh-CN"/>
              </w:rPr>
              <w:t>参选律师需为合伙人，长期主导或实际负责仲裁案件处理</w:t>
            </w:r>
            <w:r>
              <w:rPr>
                <w:rFonts w:hint="eastAsia" w:ascii="微软雅黑" w:hAnsi="微软雅黑" w:eastAsia="微软雅黑"/>
                <w:b w:val="0"/>
                <w:bCs/>
                <w:color w:val="C65F10" w:themeColor="accent2" w:themeShade="BF"/>
                <w:kern w:val="0"/>
                <w:sz w:val="18"/>
                <w:szCs w:val="18"/>
                <w:shd w:val="clear"/>
                <w:lang w:val="en-US" w:eastAsia="zh-CN"/>
              </w:rPr>
              <w:t>。</w:t>
            </w:r>
          </w:p>
          <w:p w14:paraId="6A1229ED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本次调研将着重关注近三年内完结或正在处理的案件。</w:t>
            </w:r>
          </w:p>
          <w:p w14:paraId="37454263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在提交调研表及相关申报材料时，请确保所提供信息准确真实。如涉及保密信息，请重点标注，我们将对已标注不可披露的信息严格保密。</w:t>
            </w:r>
          </w:p>
          <w:p w14:paraId="59B09D17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报名截止时间为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2026年1月22日18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eastAsia="en-US"/>
              </w:rPr>
              <w:t>00（北京时间）</w:t>
            </w:r>
            <w:r>
              <w:rPr>
                <w:rFonts w:hint="eastAsia" w:ascii="微软雅黑" w:hAnsi="微软雅黑" w:eastAsia="微软雅黑"/>
                <w:b/>
                <w:color w:val="644A8B"/>
                <w:kern w:val="0"/>
                <w:sz w:val="18"/>
                <w:szCs w:val="18"/>
                <w:lang w:eastAsia="en-US"/>
              </w:rPr>
              <w:t>，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请于截止日期之前将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本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  <w:t>报名表格以电子邮件发送至</w:t>
            </w:r>
            <w:r>
              <w:rPr>
                <w:rFonts w:hint="eastAsia" w:ascii="微软雅黑" w:hAnsi="微软雅黑" w:eastAsia="微软雅黑"/>
                <w:b/>
                <w:bCs w:val="0"/>
                <w:color w:val="000000"/>
                <w:kern w:val="0"/>
                <w:sz w:val="18"/>
                <w:szCs w:val="18"/>
                <w:lang w:eastAsia="en-US"/>
              </w:rPr>
              <w:t>cnteam@thelitigation.com</w:t>
            </w: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u w:val="none"/>
                <w:lang w:eastAsia="en-US"/>
              </w:rPr>
              <w:t>。</w:t>
            </w:r>
          </w:p>
          <w:p w14:paraId="5781D5BA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可根据个人实际情况填写相应内容，表格形式不作统一限制，欢迎一并提供其他有助于说明情况的信息。</w:t>
            </w:r>
          </w:p>
          <w:p w14:paraId="5D0A9D9B"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rPr>
                <w:rFonts w:hint="eastAsia" w:ascii="微软雅黑" w:hAnsi="微软雅黑" w:eastAsia="微软雅黑"/>
                <w:bCs/>
                <w:color w:val="000000"/>
                <w:kern w:val="0"/>
                <w:lang w:eastAsia="en-US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递交申报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并不保证入选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微软雅黑" w:hAnsi="微软雅黑" w:eastAsia="微软雅黑"/>
                <w:b/>
                <w:bCs w:val="0"/>
                <w:color w:val="C65F10" w:themeColor="accent2" w:themeShade="BF"/>
                <w:kern w:val="0"/>
                <w:sz w:val="18"/>
                <w:szCs w:val="18"/>
                <w:lang w:val="en-US" w:eastAsia="en-US"/>
              </w:rPr>
              <w:t>最终结果将经独立程序客观确定。</w:t>
            </w:r>
          </w:p>
        </w:tc>
      </w:tr>
    </w:tbl>
    <w:p w14:paraId="030B09A0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br w:type="page"/>
      </w:r>
    </w:p>
    <w:p w14:paraId="4DCF6FC8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Ⅰ.</w:t>
      </w:r>
      <w:r>
        <w:rPr>
          <w:rFonts w:hint="eastAsia" w:ascii="微软雅黑" w:hAnsi="微软雅黑" w:eastAsia="微软雅黑"/>
          <w:b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基本信息</w:t>
      </w:r>
    </w:p>
    <w:p w14:paraId="01F6320D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en-US"/>
        </w:rPr>
      </w:pPr>
    </w:p>
    <w:p w14:paraId="583B2267">
      <w:pPr>
        <w:numPr>
          <w:ilvl w:val="0"/>
          <w:numId w:val="0"/>
        </w:numPr>
        <w:spacing w:line="240" w:lineRule="auto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14605</wp:posOffset>
                </wp:positionV>
                <wp:extent cx="1216025" cy="4095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2099945"/>
                          <a:ext cx="12160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965D1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填表人信息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9pt;margin-top:1.15pt;height:32.25pt;width:95.75pt;z-index:251659264;mso-width-relative:page;mso-height-relative:page;" filled="f" stroked="f" coordsize="21600,21600" o:gfxdata="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aJwIb2AAAAAcBAAAPAAAAAAAAAAEA&#10;IAAAACIAAABkcnMvZG93bnJldi54bWxQSwECFAAUAAAACACHTuJAYChmFUgCAABy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C9965D1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填表人信息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5580" cy="491490"/>
            <wp:effectExtent l="0" t="0" r="7620" b="3810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215"/>
        <w:gridCol w:w="2039"/>
        <w:gridCol w:w="2271"/>
      </w:tblGrid>
      <w:tr w14:paraId="236FA339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37" w:type="dxa"/>
            <w:shd w:val="clear" w:color="auto" w:fill="F1F1F1" w:themeFill="background1" w:themeFillShade="F2"/>
            <w:vAlign w:val="center"/>
          </w:tcPr>
          <w:p w14:paraId="7DADF089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5C5956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F1F1F1" w:themeFill="background1" w:themeFillShade="F2"/>
            <w:vAlign w:val="center"/>
          </w:tcPr>
          <w:p w14:paraId="7888CE4F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08E01BAD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34BB5F6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7" w:type="dxa"/>
            <w:shd w:val="clear" w:color="auto" w:fill="F1F1F1" w:themeFill="background1" w:themeFillShade="F2"/>
            <w:vAlign w:val="center"/>
          </w:tcPr>
          <w:p w14:paraId="20E93408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工作地点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D7DE103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shd w:val="clear" w:color="auto" w:fill="F1F1F1" w:themeFill="background1" w:themeFillShade="F2"/>
            <w:vAlign w:val="center"/>
          </w:tcPr>
          <w:p w14:paraId="1ECDCE18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职务级别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4ABD3D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04249A0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</w:tblPrEx>
        <w:trPr>
          <w:trHeight w:val="624" w:hRule="atLeast"/>
        </w:trPr>
        <w:tc>
          <w:tcPr>
            <w:tcW w:w="1737" w:type="dxa"/>
            <w:shd w:val="clear" w:color="auto" w:fill="F1F1F1" w:themeFill="background1" w:themeFillShade="F2"/>
            <w:vAlign w:val="center"/>
          </w:tcPr>
          <w:p w14:paraId="183FF98F">
            <w:pPr>
              <w:jc w:val="center"/>
              <w:rPr>
                <w:rFonts w:hint="eastAsia" w:ascii="微软雅黑" w:hAnsi="微软雅黑" w:eastAsia="微软雅黑"/>
                <w:b w:val="0"/>
                <w:bCs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邮箱及电话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75D25E7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37037CFD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2D7DB4B7">
      <w:pPr>
        <w:spacing w:line="260" w:lineRule="exact"/>
        <w:jc w:val="both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6BF05E6D">
      <w:pPr>
        <w:spacing w:line="240" w:lineRule="auto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17145</wp:posOffset>
                </wp:positionV>
                <wp:extent cx="4126230" cy="4095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6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FD23">
                            <w:pPr>
                              <w:numPr>
                                <w:ilvl w:val="0"/>
                                <w:numId w:val="2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参选人信息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i w:val="0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参选律师需在中国大陆工作，并拥有中国律师执业证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5pt;margin-top:1.35pt;height:32.25pt;width:324.9pt;z-index:251660288;mso-width-relative:page;mso-height-relative:page;" filled="f" stroked="f" coordsize="21600,21600" o:gfxdata="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LyvJ2AAAAAcBAAAPAAAAAAAAAAEAIAAAACIAAABkcnMv&#10;ZG93bnJldi54bWxQSwECFAAUAAAACACHTuJA3KTvtTwCAABoBAAADgAAAAAAAAABACAAAAAn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87FD23">
                      <w:pPr>
                        <w:numPr>
                          <w:ilvl w:val="0"/>
                          <w:numId w:val="2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参选人信息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i w:val="0"/>
                          <w:color w:val="auto"/>
                          <w:sz w:val="18"/>
                          <w:szCs w:val="18"/>
                          <w:lang w:val="en-US" w:eastAsia="zh-CN"/>
                        </w:rPr>
                        <w:t>参选律师需在中国大陆工作，并拥有中国律师执业证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0500" cy="491490"/>
            <wp:effectExtent l="0" t="0" r="0" b="381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34" w:type="dxa"/>
        <w:tblBorders>
          <w:top w:val="single" w:color="F2F2F2" w:sz="4" w:space="0"/>
          <w:left w:val="single" w:color="F2F2F2" w:sz="4" w:space="0"/>
          <w:bottom w:val="single" w:color="F2F2F2" w:sz="4" w:space="0"/>
          <w:right w:val="single" w:color="F2F2F2" w:sz="4" w:space="0"/>
          <w:insideH w:val="single" w:color="F2F2F2" w:sz="4" w:space="0"/>
          <w:insideV w:val="single" w:color="F2F2F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2246"/>
        <w:gridCol w:w="2023"/>
        <w:gridCol w:w="2256"/>
      </w:tblGrid>
      <w:tr w14:paraId="49DA769C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227184B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28FBB86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4C7835C2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</w:rPr>
              <w:t>所在</w:t>
            </w: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律所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CC91732">
            <w:pPr>
              <w:rPr>
                <w:rFonts w:hint="default" w:ascii="微软雅黑" w:hAnsi="微软雅黑" w:eastAsia="微软雅黑"/>
                <w:b w:val="0"/>
                <w:i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9CC2E3E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0735DE5B">
            <w:pPr>
              <w:jc w:val="center"/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年龄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5EB94976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391960B7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42A754B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040397F8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6F387754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职务级别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1953FF2E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71DF0F6E">
            <w:pPr>
              <w:jc w:val="center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工作地点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B6AE2E5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1D7C438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321A7979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从业年限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630882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F1F1F1" w:themeFill="background1" w:themeFillShade="F2"/>
            <w:vAlign w:val="center"/>
          </w:tcPr>
          <w:p w14:paraId="640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执业资格及获得时间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AD6655C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7CC3FD5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02F0D32A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邮箱及电话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3D25E1E9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  <w:tr w14:paraId="6345783D">
        <w:tblPrEx>
          <w:tblBorders>
            <w:top w:val="single" w:color="F2F2F2" w:sz="4" w:space="0"/>
            <w:left w:val="single" w:color="F2F2F2" w:sz="4" w:space="0"/>
            <w:bottom w:val="single" w:color="F2F2F2" w:sz="4" w:space="0"/>
            <w:right w:val="single" w:color="F2F2F2" w:sz="4" w:space="0"/>
            <w:insideH w:val="single" w:color="F2F2F2" w:sz="4" w:space="0"/>
            <w:insideV w:val="single" w:color="F2F2F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29" w:type="dxa"/>
            <w:shd w:val="clear" w:color="auto" w:fill="F1F1F1" w:themeFill="background1" w:themeFillShade="F2"/>
            <w:vAlign w:val="center"/>
          </w:tcPr>
          <w:p w14:paraId="72D43048">
            <w:pPr>
              <w:jc w:val="center"/>
              <w:rPr>
                <w:rFonts w:hint="default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i w:val="0"/>
                <w:color w:val="000000"/>
                <w:sz w:val="20"/>
                <w:szCs w:val="20"/>
                <w:lang w:val="en-US" w:eastAsia="zh-CN"/>
              </w:rPr>
              <w:t>执业领域</w:t>
            </w:r>
          </w:p>
        </w:tc>
        <w:tc>
          <w:tcPr>
            <w:tcW w:w="6525" w:type="dxa"/>
            <w:gridSpan w:val="3"/>
            <w:shd w:val="clear" w:color="auto" w:fill="auto"/>
            <w:vAlign w:val="center"/>
          </w:tcPr>
          <w:p w14:paraId="5905294B">
            <w:pPr>
              <w:rPr>
                <w:rFonts w:hint="eastAsia" w:ascii="微软雅黑" w:hAnsi="微软雅黑" w:eastAsia="微软雅黑"/>
                <w:b w:val="0"/>
                <w:i w:val="0"/>
                <w:color w:val="000000"/>
                <w:sz w:val="20"/>
                <w:szCs w:val="20"/>
              </w:rPr>
            </w:pPr>
          </w:p>
        </w:tc>
      </w:tr>
    </w:tbl>
    <w:p w14:paraId="676F02E8">
      <w:pPr>
        <w:spacing w:line="260" w:lineRule="exact"/>
        <w:jc w:val="center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</w:p>
    <w:p w14:paraId="04E964C6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2E77B3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Ⅱ. 近三年内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代表性案例/核心工作成果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（可列举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/>
          <w:b/>
          <w:bCs w:val="0"/>
          <w:color w:val="auto"/>
          <w:kern w:val="0"/>
          <w:sz w:val="21"/>
          <w:szCs w:val="21"/>
          <w:lang w:val="en-US" w:eastAsia="en-US"/>
        </w:rPr>
        <w:t>项）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sz w:val="21"/>
          <w:szCs w:val="21"/>
          <w:lang w:val="en-US" w:eastAsia="zh-CN"/>
        </w:rPr>
        <w:t xml:space="preserve"> </w:t>
      </w:r>
    </w:p>
    <w:p w14:paraId="00EBF573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C65F10" w:themeColor="accent2" w:themeShade="BF"/>
          <w:kern w:val="0"/>
          <w:sz w:val="20"/>
          <w:szCs w:val="20"/>
          <w:lang w:val="en-US" w:eastAsia="en-US"/>
        </w:rPr>
      </w:pPr>
    </w:p>
    <w:p w14:paraId="62D32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both"/>
        <w:textAlignment w:val="auto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23495</wp:posOffset>
                </wp:positionV>
                <wp:extent cx="2632710" cy="38671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1305" y="221869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6F5D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05pt;margin-top:1.85pt;height:30.45pt;width:207.3pt;z-index:251661312;mso-width-relative:page;mso-height-relative:page;" filled="f" stroked="f" coordsize="21600,21600" o:gfxdata="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3FS5TZAAAABwEAAA8AAAAAAAAA&#10;AQAgAAAAIgAAAGRycy9kb3ducmV2LnhtbFBLAQIUABQAAAAIAIdO4kDWzHaFSQIAAHQEAAAOAAAA&#10;AAAAAAEAIAAAACg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A6F5D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申报案例1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drawing>
          <wp:inline distT="0" distB="0" distL="114300" distR="114300">
            <wp:extent cx="5274310" cy="491490"/>
            <wp:effectExtent l="0" t="0" r="8890" b="3810"/>
            <wp:docPr id="16" name="图片 1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2D901D0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53356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32003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vAlign w:val="center"/>
          </w:tcPr>
          <w:p w14:paraId="0CB5B57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82E903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3CADA8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001961C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244" w:type="dxa"/>
          </w:tcPr>
          <w:p w14:paraId="0D603F2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733A053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788E6B70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06401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8244" w:type="dxa"/>
          </w:tcPr>
          <w:p w14:paraId="4D203DBA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630444A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070AB3AD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585AC31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244" w:type="dxa"/>
          </w:tcPr>
          <w:p w14:paraId="7C65BB1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2F8B9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791E48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1CC8D4B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244" w:type="dxa"/>
            <w:shd w:val="clear" w:color="auto" w:fill="auto"/>
          </w:tcPr>
          <w:p w14:paraId="0D8E07A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568960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597404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064ED7D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44" w:type="dxa"/>
          </w:tcPr>
          <w:p w14:paraId="20D77FCE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4339B019">
      <w:pP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</w:pP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en-US"/>
        </w:rPr>
        <w:br w:type="page"/>
      </w:r>
    </w:p>
    <w:p w14:paraId="50B0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27940</wp:posOffset>
                </wp:positionV>
                <wp:extent cx="2632710" cy="38671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46962">
                            <w:pP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申报案例2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95pt;margin-top:2.2pt;height:30.45pt;width:207.3pt;z-index:251662336;mso-width-relative:page;mso-height-relative:page;" filled="f" stroked="f" coordsize="21600,21600" o:gfxdata="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JIQzzZAAAABwEAAA8AAAAAAAAAAQAgAAAAIgAAAGRy&#10;cy9kb3ducmV2LnhtbFBLAQIUABQAAAAIAIdO4kCnz19z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0C46962">
                      <w:pP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申报案例2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1490"/>
            <wp:effectExtent l="0" t="0" r="1270" b="3810"/>
            <wp:docPr id="18" name="图片 1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74B8F0C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4F110C4B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2D69D00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vAlign w:val="center"/>
          </w:tcPr>
          <w:p w14:paraId="497C53F9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695DEEE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2EB4934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2FEE1EC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8244" w:type="dxa"/>
          </w:tcPr>
          <w:p w14:paraId="62065A7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3033DDF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3D50804F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4D73AC3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8244" w:type="dxa"/>
          </w:tcPr>
          <w:p w14:paraId="58909641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10EF5A1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5CF4AE47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74E634B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8244" w:type="dxa"/>
          </w:tcPr>
          <w:p w14:paraId="42D4DC5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309DE3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34665B0D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6B4EA08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244" w:type="dxa"/>
            <w:shd w:val="clear" w:color="auto" w:fill="auto"/>
          </w:tcPr>
          <w:p w14:paraId="6814DEB5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33DBBA4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AA1513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5A0143C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244" w:type="dxa"/>
          </w:tcPr>
          <w:p w14:paraId="2BE1ED21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49C2C508">
      <w:r>
        <w:br w:type="page"/>
      </w:r>
    </w:p>
    <w:p w14:paraId="7ACB2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20955</wp:posOffset>
                </wp:positionV>
                <wp:extent cx="2632710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4DF6E0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申报案例3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0"/>
                                <w:szCs w:val="2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65F10" w:themeColor="accent2" w:themeShade="BF"/>
                                <w:sz w:val="18"/>
                                <w:szCs w:val="18"/>
                                <w:lang w:val="en-US" w:eastAsia="zh-CN"/>
                              </w:rPr>
                              <w:t>*保密信息请清晰标注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pt;margin-top:1.65pt;height:30.45pt;width:207.3pt;z-index:251663360;mso-width-relative:page;mso-height-relative:page;" filled="f" stroked="f" coordsize="21600,21600" o:gfxdata="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XpW2jZAAAABwEAAA8AAAAAAAAAAQAgAAAAIgAAAGRy&#10;cy9kb3ducmV2LnhtbFBLAQIUABQAAAAIAIdO4kAYUomoPQIAAGg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4DF6E0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申报案例3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0"/>
                          <w:szCs w:val="2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65F10" w:themeColor="accent2" w:themeShade="BF"/>
                          <w:sz w:val="18"/>
                          <w:szCs w:val="18"/>
                          <w:lang w:val="en-US" w:eastAsia="zh-CN"/>
                        </w:rPr>
                        <w:t>*保密信息请清晰标注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82565" cy="491490"/>
            <wp:effectExtent l="0" t="0" r="635" b="3810"/>
            <wp:docPr id="20" name="图片 20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25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244" w:type="dxa"/>
        <w:tblInd w:w="135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4"/>
      </w:tblGrid>
      <w:tr w14:paraId="0EC40F53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66447346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案例名称</w:t>
            </w:r>
          </w:p>
        </w:tc>
      </w:tr>
      <w:tr w14:paraId="00D4F62C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vAlign w:val="center"/>
          </w:tcPr>
          <w:p w14:paraId="0D5C1333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1CDA6D7E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702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5111398F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案例简介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*简要说明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</w:rPr>
              <w:t>案例的具体情况，包括所涉金额、案件背景、审理过程及裁判结果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等</w:t>
            </w:r>
          </w:p>
        </w:tc>
      </w:tr>
      <w:tr w14:paraId="665CAFCD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244" w:type="dxa"/>
          </w:tcPr>
          <w:p w14:paraId="798C5650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CB5823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4B47421A">
            <w:pPr>
              <w:rPr>
                <w:rFonts w:hint="eastAsia" w:ascii="微软雅黑" w:hAnsi="微软雅黑" w:eastAsia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 xml:space="preserve">参选律师在案件中承担的主要工作 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*请说明律师在案件中的具体职责及在关键环节的主要贡献等</w:t>
            </w:r>
          </w:p>
        </w:tc>
      </w:tr>
      <w:tr w14:paraId="5C2ED31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8244" w:type="dxa"/>
          </w:tcPr>
          <w:p w14:paraId="241B74E4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A980BC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663" w:hRule="atLeast"/>
        </w:trPr>
        <w:tc>
          <w:tcPr>
            <w:tcW w:w="8244" w:type="dxa"/>
            <w:shd w:val="clear" w:color="auto" w:fill="F1F1F1" w:themeFill="background1" w:themeFillShade="F2"/>
          </w:tcPr>
          <w:p w14:paraId="3FAED1DE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  <w:lang w:val="en-US" w:eastAsia="zh-CN"/>
              </w:rPr>
              <w:t>案件价值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微软雅黑" w:hAnsi="微软雅黑" w:eastAsia="微软雅黑"/>
                <w:b w:val="0"/>
                <w:bCs w:val="0"/>
                <w:sz w:val="18"/>
                <w:szCs w:val="18"/>
                <w:lang w:val="en-US" w:eastAsia="zh-CN"/>
              </w:rPr>
              <w:t>包括案件处理的难点、复杂性、创新性或影响力等</w:t>
            </w:r>
          </w:p>
        </w:tc>
      </w:tr>
      <w:tr w14:paraId="015ED087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244" w:type="dxa"/>
          </w:tcPr>
          <w:p w14:paraId="2F1DEDDB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  <w:tr w14:paraId="4B74BDB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14923A7A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其他参与方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*请列明律所及牵头人</w:t>
            </w:r>
          </w:p>
        </w:tc>
      </w:tr>
      <w:tr w14:paraId="0AD2415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244" w:type="dxa"/>
            <w:shd w:val="clear" w:color="auto" w:fill="auto"/>
          </w:tcPr>
          <w:p w14:paraId="59DE01A7">
            <w:pP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</w:pPr>
          </w:p>
        </w:tc>
      </w:tr>
      <w:tr w14:paraId="2A3BE2F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44" w:type="dxa"/>
            <w:shd w:val="clear" w:color="auto" w:fill="F1F1F1" w:themeFill="background1" w:themeFillShade="F2"/>
            <w:vAlign w:val="center"/>
          </w:tcPr>
          <w:p w14:paraId="73E43ADD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 xml:space="preserve">客户联系人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*请注明职务及邮箱地址，以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供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调研</w:t>
            </w:r>
          </w:p>
        </w:tc>
      </w:tr>
      <w:tr w14:paraId="65CBB739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244" w:type="dxa"/>
          </w:tcPr>
          <w:p w14:paraId="47F7F093">
            <w:pPr>
              <w:jc w:val="left"/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324D4360">
      <w:r>
        <w:br w:type="page"/>
      </w:r>
    </w:p>
    <w:p w14:paraId="0473C422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Ⅲ. 案例清单</w:t>
      </w:r>
      <w:r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  <w:t xml:space="preserve"> </w:t>
      </w:r>
    </w:p>
    <w:p w14:paraId="2D9F3B53"/>
    <w:p w14:paraId="5081FFA0">
      <w:pPr>
        <w:spacing w:after="156" w:afterLines="50"/>
        <w:rPr>
          <w:rFonts w:hint="eastAsia" w:ascii="微软雅黑" w:hAnsi="微软雅黑" w:eastAsia="微软雅黑" w:cs="Times New Roman"/>
          <w:sz w:val="20"/>
          <w:szCs w:val="20"/>
        </w:rPr>
      </w:pP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*</w:t>
      </w:r>
      <w:r>
        <w:rPr>
          <w:rFonts w:hint="eastAsia" w:ascii="微软雅黑" w:hAnsi="微软雅黑" w:eastAsia="微软雅黑" w:cs="Times New Roman"/>
          <w:sz w:val="20"/>
          <w:szCs w:val="20"/>
        </w:rPr>
        <w:t>请在此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简要</w:t>
      </w:r>
      <w:r>
        <w:rPr>
          <w:rFonts w:hint="eastAsia" w:ascii="微软雅黑" w:hAnsi="微软雅黑" w:eastAsia="微软雅黑" w:cs="Times New Roman"/>
          <w:sz w:val="20"/>
          <w:szCs w:val="20"/>
        </w:rPr>
        <w:t>列举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参选</w:t>
      </w:r>
      <w:r>
        <w:rPr>
          <w:rFonts w:hint="eastAsia" w:ascii="微软雅黑" w:hAnsi="微软雅黑" w:eastAsia="微软雅黑" w:cs="Times New Roman"/>
          <w:sz w:val="20"/>
          <w:szCs w:val="20"/>
        </w:rPr>
        <w:t>律师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除</w:t>
      </w:r>
      <w:r>
        <w:rPr>
          <w:rFonts w:hint="eastAsia" w:ascii="微软雅黑" w:hAnsi="微软雅黑" w:eastAsia="微软雅黑" w:cs="Times New Roman"/>
          <w:sz w:val="20"/>
          <w:szCs w:val="20"/>
          <w:u w:val="none"/>
          <w:lang w:val="en-US" w:eastAsia="zh-CN"/>
        </w:rPr>
        <w:t>上述案例外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其他</w:t>
      </w:r>
      <w:r>
        <w:rPr>
          <w:rFonts w:hint="eastAsia" w:ascii="微软雅黑" w:hAnsi="微软雅黑" w:eastAsia="微软雅黑" w:cs="Times New Roman"/>
          <w:sz w:val="20"/>
          <w:szCs w:val="20"/>
        </w:rPr>
        <w:t>具有代表性的</w:t>
      </w:r>
      <w:r>
        <w:rPr>
          <w:rFonts w:hint="eastAsia" w:ascii="微软雅黑" w:hAnsi="微软雅黑" w:eastAsia="微软雅黑" w:cs="Times New Roman"/>
          <w:sz w:val="20"/>
          <w:szCs w:val="20"/>
          <w:lang w:val="en-US" w:eastAsia="zh-CN"/>
        </w:rPr>
        <w:t>仲裁</w:t>
      </w:r>
      <w:r>
        <w:rPr>
          <w:rFonts w:hint="eastAsia" w:ascii="微软雅黑" w:hAnsi="微软雅黑" w:eastAsia="微软雅黑" w:cs="Times New Roman"/>
          <w:sz w:val="20"/>
          <w:szCs w:val="20"/>
        </w:rPr>
        <w:t>案例（数量不限）</w:t>
      </w:r>
      <w:r>
        <w:rPr>
          <w:rFonts w:hint="eastAsia" w:ascii="微软雅黑" w:hAnsi="微软雅黑" w:eastAsia="微软雅黑" w:cs="Times New Roman"/>
          <w:sz w:val="20"/>
          <w:szCs w:val="20"/>
          <w:lang w:eastAsia="zh-CN"/>
        </w:rPr>
        <w:t>。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如案件尚在进行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或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涉及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需要保密的信息，请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  <w:lang w:val="en-US" w:eastAsia="zh-CN"/>
        </w:rPr>
        <w:t>作相应标注</w:t>
      </w:r>
      <w:r>
        <w:rPr>
          <w:rFonts w:hint="eastAsia" w:ascii="微软雅黑" w:hAnsi="微软雅黑" w:eastAsia="微软雅黑" w:cs="Times New Roman"/>
          <w:b/>
          <w:bCs/>
          <w:color w:val="C65F10" w:themeColor="accent2" w:themeShade="BF"/>
          <w:sz w:val="20"/>
          <w:szCs w:val="20"/>
        </w:rPr>
        <w:t>。</w:t>
      </w:r>
    </w:p>
    <w:tbl>
      <w:tblPr>
        <w:tblStyle w:val="7"/>
        <w:tblpPr w:leftFromText="180" w:rightFromText="180" w:vertAnchor="text" w:tblpXSpec="center" w:tblpY="1"/>
        <w:tblOverlap w:val="never"/>
        <w:tblW w:w="8520" w:type="dxa"/>
        <w:tblInd w:w="0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474"/>
        <w:gridCol w:w="1289"/>
        <w:gridCol w:w="1281"/>
      </w:tblGrid>
      <w:tr w14:paraId="7ADA38E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950" w:type="dxa"/>
            <w:gridSpan w:val="2"/>
            <w:shd w:val="clear" w:color="auto" w:fill="F5AA36"/>
            <w:vAlign w:val="center"/>
          </w:tcPr>
          <w:p w14:paraId="3AA6F6D0">
            <w:pPr>
              <w:jc w:val="left"/>
              <w:rPr>
                <w:rFonts w:hint="eastAsia" w:ascii="微软雅黑" w:hAnsi="微软雅黑" w:eastAsia="微软雅黑"/>
                <w:b/>
                <w:bCs/>
                <w:color w:val="FFF2CD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案例名称</w:t>
            </w:r>
          </w:p>
        </w:tc>
        <w:tc>
          <w:tcPr>
            <w:tcW w:w="1289" w:type="dxa"/>
            <w:shd w:val="clear" w:color="auto" w:fill="F5AA36"/>
            <w:vAlign w:val="center"/>
          </w:tcPr>
          <w:p w14:paraId="2C66F6C3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是否保密</w:t>
            </w:r>
          </w:p>
        </w:tc>
        <w:tc>
          <w:tcPr>
            <w:tcW w:w="1281" w:type="dxa"/>
            <w:shd w:val="clear" w:color="auto" w:fill="F5AA36"/>
            <w:vAlign w:val="center"/>
          </w:tcPr>
          <w:p w14:paraId="54409C2B">
            <w:pPr>
              <w:jc w:val="left"/>
              <w:rPr>
                <w:rFonts w:hint="default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 w:val="20"/>
                <w:szCs w:val="20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当前状态</w:t>
            </w:r>
          </w:p>
        </w:tc>
      </w:tr>
      <w:tr w14:paraId="26DEB160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39026AF2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</w:t>
            </w:r>
          </w:p>
        </w:tc>
        <w:tc>
          <w:tcPr>
            <w:tcW w:w="5474" w:type="dxa"/>
            <w:vAlign w:val="center"/>
          </w:tcPr>
          <w:p w14:paraId="5604D3F4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4E800B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EA49A8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3E0E90E4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610E2F4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2</w:t>
            </w:r>
          </w:p>
        </w:tc>
        <w:tc>
          <w:tcPr>
            <w:tcW w:w="5474" w:type="dxa"/>
            <w:vAlign w:val="center"/>
          </w:tcPr>
          <w:p w14:paraId="5AF8AD1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349F8B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D8A730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59BF95A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3EE8C201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3</w:t>
            </w:r>
          </w:p>
        </w:tc>
        <w:tc>
          <w:tcPr>
            <w:tcW w:w="5474" w:type="dxa"/>
            <w:vAlign w:val="center"/>
          </w:tcPr>
          <w:p w14:paraId="0DCEAB2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86B7C7C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A7A06ED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07F22F8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347A37E3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4</w:t>
            </w:r>
          </w:p>
        </w:tc>
        <w:tc>
          <w:tcPr>
            <w:tcW w:w="5474" w:type="dxa"/>
            <w:vAlign w:val="center"/>
          </w:tcPr>
          <w:p w14:paraId="1A65E51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815517C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7B47C4E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2342BB8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7D561351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5</w:t>
            </w:r>
          </w:p>
        </w:tc>
        <w:tc>
          <w:tcPr>
            <w:tcW w:w="5474" w:type="dxa"/>
            <w:vAlign w:val="center"/>
          </w:tcPr>
          <w:p w14:paraId="48FA6C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55718A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591C2C2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F001E2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CBF0B7C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6</w:t>
            </w:r>
          </w:p>
        </w:tc>
        <w:tc>
          <w:tcPr>
            <w:tcW w:w="5474" w:type="dxa"/>
            <w:vAlign w:val="center"/>
          </w:tcPr>
          <w:p w14:paraId="7219B98C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8CDA328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3CA01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7C7DFA75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0B77098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7</w:t>
            </w:r>
          </w:p>
        </w:tc>
        <w:tc>
          <w:tcPr>
            <w:tcW w:w="5474" w:type="dxa"/>
            <w:vAlign w:val="center"/>
          </w:tcPr>
          <w:p w14:paraId="1F6C9ADB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25AA07C5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6E60A3D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BDBC81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9E05EF1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8</w:t>
            </w:r>
          </w:p>
        </w:tc>
        <w:tc>
          <w:tcPr>
            <w:tcW w:w="5474" w:type="dxa"/>
            <w:vAlign w:val="center"/>
          </w:tcPr>
          <w:p w14:paraId="6E3C9E3E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C49BBF4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CB8FCEA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292D45D2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2777ACDF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9</w:t>
            </w:r>
          </w:p>
        </w:tc>
        <w:tc>
          <w:tcPr>
            <w:tcW w:w="5474" w:type="dxa"/>
            <w:vAlign w:val="center"/>
          </w:tcPr>
          <w:p w14:paraId="000651D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6EAB926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E31EA07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17A91641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76" w:type="dxa"/>
            <w:vAlign w:val="center"/>
          </w:tcPr>
          <w:p w14:paraId="61F7A6DE">
            <w:pPr>
              <w:jc w:val="center"/>
              <w:rPr>
                <w:rFonts w:hint="eastAsia"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10</w:t>
            </w:r>
          </w:p>
        </w:tc>
        <w:tc>
          <w:tcPr>
            <w:tcW w:w="5474" w:type="dxa"/>
            <w:vAlign w:val="center"/>
          </w:tcPr>
          <w:p w14:paraId="29BF6F10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0AEF669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24E496F1">
            <w:pPr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420F7798">
      <w:pPr>
        <w:rPr>
          <w:rFonts w:hint="eastAsia" w:eastAsia="宋体"/>
          <w:sz w:val="20"/>
          <w:szCs w:val="20"/>
          <w:lang w:eastAsia="zh-CN"/>
        </w:rPr>
      </w:pPr>
    </w:p>
    <w:p w14:paraId="09D95F6A">
      <w:pPr>
        <w:rPr>
          <w:rFonts w:hint="eastAsia" w:eastAsia="宋体"/>
          <w:sz w:val="20"/>
          <w:szCs w:val="20"/>
          <w:lang w:eastAsia="zh-CN"/>
        </w:rPr>
      </w:pPr>
    </w:p>
    <w:p w14:paraId="733921D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0A43559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t>Ⅳ. 其他信息</w:t>
      </w:r>
    </w:p>
    <w:p w14:paraId="54A706BA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</w:p>
    <w:p w14:paraId="729A7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jc w:val="left"/>
        <w:textAlignment w:val="auto"/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8255</wp:posOffset>
                </wp:positionV>
                <wp:extent cx="2206625" cy="3962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44955" y="1818640"/>
                          <a:ext cx="220662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14E6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参选律师曾获得的个人奖项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7pt;margin-top:0.65pt;height:31.2pt;width:173.75pt;z-index:251664384;mso-width-relative:page;mso-height-relative:page;" filled="f" stroked="f" coordsize="21600,21600" o:gfxdata="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9oIz2AAAAAcBAAAPAAAAAAAAAAEA&#10;IAAAACIAAABkcnMvZG93bnJldi54bWxQSwECFAAUAAAACACHTuJAAUmptUgCAAB0BAAADgAAAAAA&#10;AAABACAAAAAn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9714E6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参选律师曾获得的个人奖项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/>
          <w:b/>
          <w:bCs w:val="0"/>
          <w:color w:val="auto"/>
          <w:kern w:val="0"/>
          <w:lang w:val="en-US" w:eastAsia="zh-CN"/>
        </w:rPr>
        <w:drawing>
          <wp:inline distT="0" distB="0" distL="114300" distR="114300">
            <wp:extent cx="5278120" cy="491490"/>
            <wp:effectExtent l="0" t="0" r="5080" b="3810"/>
            <wp:docPr id="26" name="图片 26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6A7E85B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8248" w:type="dxa"/>
            <w:shd w:val="clear" w:color="auto" w:fill="auto"/>
          </w:tcPr>
          <w:p w14:paraId="7703C4F5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5F10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19050</wp:posOffset>
                </wp:positionV>
                <wp:extent cx="3588385" cy="39624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28C61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参选律师个人简历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*包括此前工作经历及年份等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.3pt;margin-top:1.5pt;height:31.2pt;width:282.55pt;z-index:251665408;mso-width-relative:page;mso-height-relative:page;" filled="f" stroked="f" coordsize="21600,21600" o:gfxdata="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d+36Y2AAAAAcBAAAPAAAAAAAAAAEAIAAAACIAAABk&#10;cnMvZG93bnJldi54bWxQSwECFAAUAAAACACHTuJA+JG/fD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28C61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参选律师个人简历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*包括此前工作经历及年份等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28" name="图片 28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43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8"/>
      </w:tblGrid>
      <w:tr w14:paraId="6EE4EAAF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</w:tblPrEx>
        <w:trPr>
          <w:trHeight w:val="2570" w:hRule="atLeast"/>
        </w:trPr>
        <w:tc>
          <w:tcPr>
            <w:tcW w:w="8248" w:type="dxa"/>
            <w:shd w:val="clear" w:color="auto" w:fill="auto"/>
          </w:tcPr>
          <w:p w14:paraId="0D3CC1D6">
            <w:pPr>
              <w:rPr>
                <w:rFonts w:hint="default" w:ascii="微软雅黑" w:hAnsi="微软雅黑" w:eastAsia="微软雅黑"/>
                <w:sz w:val="20"/>
                <w:szCs w:val="20"/>
                <w:lang w:val="en-US" w:eastAsia="zh-CN"/>
              </w:rPr>
            </w:pPr>
          </w:p>
        </w:tc>
      </w:tr>
    </w:tbl>
    <w:p w14:paraId="3131E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6350</wp:posOffset>
                </wp:positionV>
                <wp:extent cx="3588385" cy="39624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38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456CF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律师近三年的个人创收、团队规模等情况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*选填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65pt;margin-top:0.5pt;height:31.2pt;width:282.55pt;z-index:251666432;mso-width-relative:page;mso-height-relative:page;" filled="f" stroked="f" coordsize="21600,21600" o:gfxdata="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gGBO99kAAAAHAQAADwAAAAAAAAABACAAAAAiAAAA&#10;ZHJzL2Rvd25yZXYueG1sUEsBAhQAFAAAAAgAh07iQA2YGbA/AgAAaAQAAA4AAAAAAAAAAQAgAAAA&#10;K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F456CF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参选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律师近三年的个人创收、团队规模等情况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*选填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2" name="图片 3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0A6ACC96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233" w:type="dxa"/>
            <w:shd w:val="clear" w:color="auto" w:fill="auto"/>
          </w:tcPr>
          <w:p w14:paraId="54FD09B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2F010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10795</wp:posOffset>
                </wp:positionV>
                <wp:extent cx="4995545" cy="39624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545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75F97">
                            <w:pPr>
                              <w:numPr>
                                <w:ilvl w:val="0"/>
                                <w:numId w:val="3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其他有助于我们调研评估的信息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*如专业研究、线下活动、媒体报道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公益贡献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18"/>
                                <w:szCs w:val="18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85pt;margin-top:0.85pt;height:31.2pt;width:393.35pt;z-index:251667456;mso-width-relative:page;mso-height-relative:page;" filled="f" stroked="f" coordsize="21600,21600" o:gfxdata="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tVh57YAAAABwEAAA8AAAAAAAAAAQAgAAAAIgAAAGRy&#10;cy9kb3ducmV2LnhtbFBLAQIUABQAAAAIAIdO4kDtbt12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875F97">
                      <w:pPr>
                        <w:numPr>
                          <w:ilvl w:val="0"/>
                          <w:numId w:val="3"/>
                        </w:numPr>
                        <w:ind w:left="425" w:leftChars="0" w:hanging="425" w:firstLineChars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其他有助于我们调研评估的信息 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*如专业研究、线下活动、媒体报道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  <w:lang w:val="en-US" w:eastAsia="zh-CN"/>
                        </w:rPr>
                        <w:t>公益贡献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18"/>
                          <w:szCs w:val="18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0500" cy="491490"/>
            <wp:effectExtent l="0" t="0" r="0" b="3810"/>
            <wp:docPr id="34" name="图片 3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1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0" w:type="auto"/>
        <w:tblInd w:w="158" w:type="dxa"/>
        <w:tblBorders>
          <w:top w:val="single" w:color="E7E6E6" w:themeColor="background2" w:sz="4" w:space="0"/>
          <w:left w:val="single" w:color="E7E6E6" w:themeColor="background2" w:sz="4" w:space="0"/>
          <w:bottom w:val="single" w:color="E7E6E6" w:themeColor="background2" w:sz="4" w:space="0"/>
          <w:right w:val="single" w:color="E7E6E6" w:themeColor="background2" w:sz="4" w:space="0"/>
          <w:insideH w:val="single" w:color="E7E6E6" w:themeColor="background2" w:sz="4" w:space="0"/>
          <w:insideV w:val="single" w:color="E7E6E6" w:themeColor="background2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3"/>
      </w:tblGrid>
      <w:tr w14:paraId="4E46722A">
        <w:tblPrEx>
          <w:tblBorders>
            <w:top w:val="single" w:color="E7E6E6" w:themeColor="background2" w:sz="4" w:space="0"/>
            <w:left w:val="single" w:color="E7E6E6" w:themeColor="background2" w:sz="4" w:space="0"/>
            <w:bottom w:val="single" w:color="E7E6E6" w:themeColor="background2" w:sz="4" w:space="0"/>
            <w:right w:val="single" w:color="E7E6E6" w:themeColor="background2" w:sz="4" w:space="0"/>
            <w:insideH w:val="single" w:color="E7E6E6" w:themeColor="background2" w:sz="4" w:space="0"/>
            <w:insideV w:val="single" w:color="E7E6E6" w:themeColor="background2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8233" w:type="dxa"/>
            <w:shd w:val="clear" w:color="auto" w:fill="auto"/>
          </w:tcPr>
          <w:p w14:paraId="2B754E38">
            <w:pPr>
              <w:rPr>
                <w:rFonts w:hint="eastAsia" w:ascii="微软雅黑" w:hAnsi="微软雅黑" w:eastAsia="微软雅黑"/>
                <w:sz w:val="20"/>
                <w:szCs w:val="20"/>
              </w:rPr>
            </w:pPr>
          </w:p>
        </w:tc>
      </w:tr>
    </w:tbl>
    <w:p w14:paraId="70B6166B">
      <w:pPr>
        <w:numPr>
          <w:ilvl w:val="0"/>
          <w:numId w:val="0"/>
        </w:numPr>
        <w:spacing w:line="260" w:lineRule="exact"/>
        <w:ind w:leftChars="0"/>
        <w:jc w:val="left"/>
        <w:rPr>
          <w:rFonts w:hint="eastAsia" w:ascii="微软雅黑" w:hAnsi="微软雅黑" w:eastAsia="微软雅黑"/>
          <w:b/>
          <w:bCs w:val="0"/>
          <w:color w:val="341F53"/>
          <w:kern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6CF4D">
    <w:pPr>
      <w:pStyle w:val="3"/>
      <w:rPr>
        <w:rFonts w:hint="eastAsia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请清晰标注保密信息。</w:t>
    </w:r>
  </w:p>
  <w:p w14:paraId="4D59D53C">
    <w:pPr>
      <w:pStyle w:val="3"/>
      <w:rPr>
        <w:rFonts w:hint="default"/>
        <w:b/>
        <w:bCs/>
        <w:color w:val="C65F10" w:themeColor="accent2" w:themeShade="BF"/>
        <w:lang w:val="en-US" w:eastAsia="zh-CN"/>
      </w:rPr>
    </w:pPr>
    <w:r>
      <w:rPr>
        <w:rFonts w:hint="eastAsia"/>
        <w:b/>
        <w:bCs/>
        <w:color w:val="C65F10" w:themeColor="accent2" w:themeShade="BF"/>
        <w:lang w:val="en-US" w:eastAsia="zh-CN"/>
      </w:rPr>
      <w:t>Please clearly mark confidential information.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E3449">
    <w:pPr>
      <w:pStyle w:val="4"/>
      <w:jc w:val="center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585720" cy="612140"/>
          <wp:effectExtent l="0" t="0" r="0" b="0"/>
          <wp:docPr id="2" name="图片 2" descr="t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5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43BF8"/>
    <w:multiLevelType w:val="singleLevel"/>
    <w:tmpl w:val="95843BF8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BDAC4F20"/>
    <w:multiLevelType w:val="singleLevel"/>
    <w:tmpl w:val="BDAC4F20"/>
    <w:lvl w:ilvl="0" w:tentative="0">
      <w:start w:val="1"/>
      <w:numFmt w:val="lowerLetter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2">
    <w:nsid w:val="6757320C"/>
    <w:multiLevelType w:val="singleLevel"/>
    <w:tmpl w:val="675732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1345"/>
    <w:rsid w:val="0430728E"/>
    <w:rsid w:val="053E0EA6"/>
    <w:rsid w:val="05C144F7"/>
    <w:rsid w:val="09185B72"/>
    <w:rsid w:val="0AD43945"/>
    <w:rsid w:val="0EA55AF2"/>
    <w:rsid w:val="0EFB5712"/>
    <w:rsid w:val="10142F30"/>
    <w:rsid w:val="14C71101"/>
    <w:rsid w:val="178F5592"/>
    <w:rsid w:val="18967638"/>
    <w:rsid w:val="1C441345"/>
    <w:rsid w:val="1DB16ABC"/>
    <w:rsid w:val="1DF734CA"/>
    <w:rsid w:val="1FC20E11"/>
    <w:rsid w:val="20AF45AF"/>
    <w:rsid w:val="24484231"/>
    <w:rsid w:val="25DB593E"/>
    <w:rsid w:val="26EA27E4"/>
    <w:rsid w:val="29AE27B6"/>
    <w:rsid w:val="2B501978"/>
    <w:rsid w:val="2ECE479A"/>
    <w:rsid w:val="30CF039F"/>
    <w:rsid w:val="318A1613"/>
    <w:rsid w:val="31D5504E"/>
    <w:rsid w:val="354C137B"/>
    <w:rsid w:val="3A086DF7"/>
    <w:rsid w:val="3FC01EDD"/>
    <w:rsid w:val="3FD605B0"/>
    <w:rsid w:val="418332B4"/>
    <w:rsid w:val="45921C25"/>
    <w:rsid w:val="46EE63EF"/>
    <w:rsid w:val="4A001DAB"/>
    <w:rsid w:val="4A9F106C"/>
    <w:rsid w:val="4C677378"/>
    <w:rsid w:val="51915487"/>
    <w:rsid w:val="51AC172D"/>
    <w:rsid w:val="522455C8"/>
    <w:rsid w:val="53185C9D"/>
    <w:rsid w:val="54D72391"/>
    <w:rsid w:val="571406EC"/>
    <w:rsid w:val="5E524C74"/>
    <w:rsid w:val="6306606B"/>
    <w:rsid w:val="64430FFF"/>
    <w:rsid w:val="64524F4A"/>
    <w:rsid w:val="65146E65"/>
    <w:rsid w:val="655C737C"/>
    <w:rsid w:val="665664E9"/>
    <w:rsid w:val="66650F64"/>
    <w:rsid w:val="685251E6"/>
    <w:rsid w:val="6A1E39B0"/>
    <w:rsid w:val="6AC36824"/>
    <w:rsid w:val="6B872139"/>
    <w:rsid w:val="6BE2040C"/>
    <w:rsid w:val="6CEC6D4B"/>
    <w:rsid w:val="6F2916DE"/>
    <w:rsid w:val="702D106F"/>
    <w:rsid w:val="724B143C"/>
    <w:rsid w:val="75693EA1"/>
    <w:rsid w:val="76CC46E8"/>
    <w:rsid w:val="77DE3674"/>
    <w:rsid w:val="797B0FCA"/>
    <w:rsid w:val="797D616D"/>
    <w:rsid w:val="7A926E4C"/>
    <w:rsid w:val="7AEF1205"/>
    <w:rsid w:val="7AFC370F"/>
    <w:rsid w:val="7C243A93"/>
    <w:rsid w:val="7D480840"/>
    <w:rsid w:val="7EA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Times New Roman"/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885</Words>
  <Characters>971</Characters>
  <Lines>0</Lines>
  <Paragraphs>0</Paragraphs>
  <TotalTime>16</TotalTime>
  <ScaleCrop>false</ScaleCrop>
  <LinksUpToDate>false</LinksUpToDate>
  <CharactersWithSpaces>999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2025-05-15T03:31:00Z</dcterms:created>
  <dc:creator>赵琦</dc:creator>
  <cp:lastModifiedBy>Lingyi Lin</cp:lastModifiedBy>
  <cp:lastPrinted>2025-12-18T08:20:00Z</cp:lastPrinted>
  <dcterms:modified xsi:type="dcterms:W3CDTF">2026-01-05T10:57:01Z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4250872F4B6943F08809830806890AEC_13</vt:lpwstr>
  </property>
  <property fmtid="{D5CDD505-2E9C-101B-9397-08002B2CF9AE}" pid="4" name="KSOTemplateDocerSaveRecord">
    <vt:lpwstr>eyJoZGlkIjoiMzIzYjBlYjY2ZjJhYTJhNzg5NzM3YmY5MTJkYmQ5ZjEiLCJ1c2VySWQiOiIyMTk4NDU1MzMifQ==</vt:lpwstr>
  </property>
</Properties>
</file>